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ook w:val="04A0"/>
      </w:tblPr>
      <w:tblGrid>
        <w:gridCol w:w="4636"/>
        <w:gridCol w:w="4904"/>
      </w:tblGrid>
      <w:tr w:rsidR="00265D6E" w:rsidTr="005C362B">
        <w:trPr>
          <w:cantSplit/>
          <w:trHeight w:val="3304"/>
        </w:trPr>
        <w:tc>
          <w:tcPr>
            <w:tcW w:w="4636" w:type="dxa"/>
          </w:tcPr>
          <w:p w:rsidR="00265D6E" w:rsidRDefault="00265D6E" w:rsidP="005C362B">
            <w:pPr>
              <w:spacing w:line="276" w:lineRule="auto"/>
              <w:jc w:val="center"/>
            </w:pPr>
            <w:r>
              <w:t>ОТДЕЛ ОБРАЗОВАНИЯ</w:t>
            </w:r>
          </w:p>
          <w:p w:rsidR="00265D6E" w:rsidRDefault="00265D6E" w:rsidP="005C362B">
            <w:pPr>
              <w:spacing w:line="276" w:lineRule="auto"/>
              <w:jc w:val="center"/>
            </w:pPr>
            <w:r>
              <w:t xml:space="preserve">Междуреченского </w:t>
            </w:r>
          </w:p>
          <w:p w:rsidR="00265D6E" w:rsidRDefault="00265D6E" w:rsidP="005C362B">
            <w:pPr>
              <w:spacing w:line="276" w:lineRule="auto"/>
              <w:jc w:val="center"/>
            </w:pPr>
            <w:r>
              <w:t>муниципального района</w:t>
            </w:r>
          </w:p>
          <w:p w:rsidR="00265D6E" w:rsidRDefault="00265D6E" w:rsidP="005C362B">
            <w:pPr>
              <w:spacing w:line="276" w:lineRule="auto"/>
              <w:jc w:val="center"/>
            </w:pPr>
            <w:r>
              <w:t>Вологодской области</w:t>
            </w:r>
          </w:p>
          <w:p w:rsidR="00265D6E" w:rsidRDefault="00265D6E" w:rsidP="005C362B">
            <w:pPr>
              <w:spacing w:line="276" w:lineRule="auto"/>
              <w:jc w:val="center"/>
              <w:rPr>
                <w:sz w:val="10"/>
              </w:rPr>
            </w:pPr>
          </w:p>
          <w:p w:rsidR="00265D6E" w:rsidRDefault="00265D6E" w:rsidP="005C36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161050, Вологодская область</w:t>
            </w:r>
          </w:p>
          <w:p w:rsidR="00265D6E" w:rsidRDefault="00265D6E" w:rsidP="005C36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Междуреченский район, с. Шуйское</w:t>
            </w:r>
            <w:r>
              <w:rPr>
                <w:sz w:val="20"/>
                <w:szCs w:val="20"/>
              </w:rPr>
              <w:br/>
              <w:t>ул. </w:t>
            </w:r>
            <w:proofErr w:type="spellStart"/>
            <w:r>
              <w:rPr>
                <w:sz w:val="20"/>
                <w:szCs w:val="20"/>
              </w:rPr>
              <w:t>Сухонская</w:t>
            </w:r>
            <w:proofErr w:type="spellEnd"/>
            <w:r>
              <w:rPr>
                <w:sz w:val="20"/>
                <w:szCs w:val="20"/>
              </w:rPr>
              <w:t xml:space="preserve"> набережная, 41</w:t>
            </w:r>
          </w:p>
          <w:p w:rsidR="00265D6E" w:rsidRDefault="00265D6E" w:rsidP="005C36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тел: (8-81749) 2-13-26</w:t>
            </w:r>
          </w:p>
          <w:p w:rsidR="00265D6E" w:rsidRDefault="00265D6E" w:rsidP="005C36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факс: (8-81749) 2-13-81</w:t>
            </w:r>
          </w:p>
          <w:tbl>
            <w:tblPr>
              <w:tblW w:w="3993" w:type="dxa"/>
              <w:jc w:val="center"/>
              <w:tblInd w:w="427" w:type="dxa"/>
              <w:tblLook w:val="04A0"/>
            </w:tblPr>
            <w:tblGrid>
              <w:gridCol w:w="672"/>
              <w:gridCol w:w="1218"/>
              <w:gridCol w:w="426"/>
              <w:gridCol w:w="1677"/>
            </w:tblGrid>
            <w:tr w:rsidR="00265D6E" w:rsidTr="005C362B">
              <w:trPr>
                <w:trHeight w:val="283"/>
                <w:jc w:val="center"/>
              </w:trPr>
              <w:tc>
                <w:tcPr>
                  <w:tcW w:w="194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265D6E" w:rsidRPr="00365BD1" w:rsidRDefault="0096404C" w:rsidP="005C362B">
                  <w:pPr>
                    <w:pStyle w:val="2"/>
                    <w:spacing w:line="276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26</w:t>
                  </w:r>
                  <w:r w:rsidR="00AD1472">
                    <w:rPr>
                      <w:color w:val="000000" w:themeColor="text1"/>
                      <w:sz w:val="22"/>
                      <w:szCs w:val="22"/>
                    </w:rPr>
                    <w:t>.</w:t>
                  </w:r>
                  <w:r w:rsidR="00F9060A">
                    <w:rPr>
                      <w:color w:val="000000" w:themeColor="text1"/>
                      <w:sz w:val="22"/>
                      <w:szCs w:val="22"/>
                    </w:rPr>
                    <w:t>12</w:t>
                  </w:r>
                  <w:r w:rsidR="008D2962">
                    <w:rPr>
                      <w:color w:val="000000" w:themeColor="text1"/>
                      <w:sz w:val="22"/>
                      <w:szCs w:val="22"/>
                    </w:rPr>
                    <w:t>.</w:t>
                  </w:r>
                  <w:r w:rsidR="00265D6E" w:rsidRPr="0078454C">
                    <w:rPr>
                      <w:color w:val="000000" w:themeColor="text1"/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284" w:type="dxa"/>
                  <w:hideMark/>
                </w:tcPr>
                <w:p w:rsidR="00265D6E" w:rsidRPr="00365BD1" w:rsidRDefault="00265D6E" w:rsidP="005C362B">
                  <w:pPr>
                    <w:pStyle w:val="2"/>
                    <w:spacing w:line="276" w:lineRule="auto"/>
                  </w:pPr>
                  <w:r w:rsidRPr="00365BD1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265D6E" w:rsidRPr="00365BD1" w:rsidRDefault="001C675A" w:rsidP="005C362B">
                  <w:pPr>
                    <w:pStyle w:val="2"/>
                    <w:spacing w:line="276" w:lineRule="auto"/>
                  </w:pPr>
                  <w:r w:rsidRPr="001C675A">
                    <w:rPr>
                      <w:sz w:val="22"/>
                    </w:rPr>
                    <w:t>1184</w:t>
                  </w:r>
                </w:p>
              </w:tc>
            </w:tr>
            <w:tr w:rsidR="00265D6E" w:rsidTr="005C362B">
              <w:trPr>
                <w:trHeight w:val="244"/>
                <w:jc w:val="center"/>
              </w:trPr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265D6E" w:rsidRDefault="00265D6E" w:rsidP="005C362B">
                  <w:pPr>
                    <w:pStyle w:val="2"/>
                    <w:spacing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 №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65D6E" w:rsidRDefault="00265D6E" w:rsidP="005C362B">
                  <w:pPr>
                    <w:pStyle w:val="2"/>
                    <w:spacing w:line="276" w:lineRule="auto"/>
                  </w:pPr>
                </w:p>
              </w:tc>
              <w:tc>
                <w:tcPr>
                  <w:tcW w:w="284" w:type="dxa"/>
                  <w:hideMark/>
                </w:tcPr>
                <w:p w:rsidR="00265D6E" w:rsidRDefault="00265D6E" w:rsidP="005C362B">
                  <w:pPr>
                    <w:pStyle w:val="2"/>
                    <w:spacing w:line="27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65D6E" w:rsidRDefault="00265D6E" w:rsidP="005C362B">
                  <w:pPr>
                    <w:pStyle w:val="2"/>
                    <w:spacing w:line="276" w:lineRule="auto"/>
                  </w:pPr>
                </w:p>
              </w:tc>
            </w:tr>
          </w:tbl>
          <w:p w:rsidR="00265D6E" w:rsidRDefault="00265D6E" w:rsidP="005C362B">
            <w:pPr>
              <w:pStyle w:val="2"/>
              <w:spacing w:line="276" w:lineRule="auto"/>
              <w:rPr>
                <w:sz w:val="28"/>
              </w:rPr>
            </w:pPr>
          </w:p>
        </w:tc>
        <w:tc>
          <w:tcPr>
            <w:tcW w:w="4904" w:type="dxa"/>
          </w:tcPr>
          <w:p w:rsidR="005220CD" w:rsidRDefault="0096404C" w:rsidP="009640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комиссии по делам несовершеннолетних и защите их прав Междуреченского муниципального района</w:t>
            </w:r>
          </w:p>
          <w:p w:rsidR="0096404C" w:rsidRDefault="0096404C" w:rsidP="0096404C">
            <w:pPr>
              <w:jc w:val="both"/>
              <w:rPr>
                <w:sz w:val="28"/>
                <w:szCs w:val="28"/>
              </w:rPr>
            </w:pPr>
          </w:p>
          <w:p w:rsidR="0096404C" w:rsidRPr="0039656C" w:rsidRDefault="0096404C" w:rsidP="009640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Е.Г. Леонтьевой</w:t>
            </w:r>
          </w:p>
        </w:tc>
      </w:tr>
    </w:tbl>
    <w:p w:rsidR="00265D6E" w:rsidRDefault="00265D6E" w:rsidP="00265D6E">
      <w:pPr>
        <w:shd w:val="clear" w:color="auto" w:fill="FFFFFF"/>
        <w:spacing w:after="184" w:line="278" w:lineRule="auto"/>
        <w:jc w:val="center"/>
        <w:rPr>
          <w:color w:val="000000"/>
          <w:sz w:val="28"/>
          <w:szCs w:val="28"/>
          <w:highlight w:val="white"/>
        </w:rPr>
      </w:pPr>
    </w:p>
    <w:p w:rsidR="0000537E" w:rsidRDefault="0000537E" w:rsidP="00B549F4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Для</w:t>
      </w:r>
      <w:r w:rsidRPr="00A45316">
        <w:rPr>
          <w:sz w:val="28"/>
          <w:szCs w:val="28"/>
          <w:shd w:val="clear" w:color="auto" w:fill="FFFFFF"/>
        </w:rPr>
        <w:t xml:space="preserve"> выявления и предотвращения насилия и жестокости в обращении с детьми в семьях, в учебных заведениях и общественных местах и оказания детям своевременной помощи в образовательных организациях проводятся различные мероприятия</w:t>
      </w:r>
      <w:r>
        <w:rPr>
          <w:sz w:val="28"/>
          <w:szCs w:val="28"/>
          <w:shd w:val="clear" w:color="auto" w:fill="FFFFFF"/>
        </w:rPr>
        <w:t>, целью которых является ф</w:t>
      </w:r>
      <w:r w:rsidRPr="0004185D">
        <w:rPr>
          <w:color w:val="000000"/>
          <w:sz w:val="28"/>
          <w:szCs w:val="28"/>
        </w:rPr>
        <w:t>ормирование у школьников толерантности, гуманности и уважения к правам человека.</w:t>
      </w:r>
    </w:p>
    <w:p w:rsidR="00972A33" w:rsidRPr="00B23718" w:rsidRDefault="00972A33" w:rsidP="00972A33">
      <w:pPr>
        <w:shd w:val="clear" w:color="auto" w:fill="FFFFFF"/>
        <w:ind w:firstLine="709"/>
        <w:jc w:val="both"/>
        <w:rPr>
          <w:sz w:val="28"/>
          <w:szCs w:val="28"/>
        </w:rPr>
      </w:pPr>
      <w:r w:rsidRPr="00B23718">
        <w:rPr>
          <w:iCs/>
          <w:sz w:val="28"/>
          <w:szCs w:val="28"/>
        </w:rPr>
        <w:t xml:space="preserve">Неотъемлемой частью профилактической работы является деятельность по организации занятости </w:t>
      </w:r>
      <w:proofErr w:type="gramStart"/>
      <w:r w:rsidRPr="00B23718">
        <w:rPr>
          <w:iCs/>
          <w:sz w:val="28"/>
          <w:szCs w:val="28"/>
        </w:rPr>
        <w:t>обучающихся</w:t>
      </w:r>
      <w:proofErr w:type="gramEnd"/>
      <w:r w:rsidRPr="00B23718">
        <w:rPr>
          <w:iCs/>
          <w:sz w:val="28"/>
          <w:szCs w:val="28"/>
        </w:rPr>
        <w:t xml:space="preserve">. </w:t>
      </w:r>
      <w:r w:rsidRPr="00B23718">
        <w:rPr>
          <w:sz w:val="28"/>
          <w:szCs w:val="28"/>
        </w:rPr>
        <w:t>В общеобразовательных учреждениях по программам допо</w:t>
      </w:r>
      <w:r>
        <w:rPr>
          <w:sz w:val="28"/>
          <w:szCs w:val="28"/>
        </w:rPr>
        <w:t>лнительного образования занято 79</w:t>
      </w:r>
      <w:r w:rsidRPr="00B23718">
        <w:rPr>
          <w:sz w:val="28"/>
          <w:szCs w:val="28"/>
        </w:rPr>
        <w:t xml:space="preserve">% обучающихся. Ведущими направленностями внеурочной деятельности и дополнительного образования являются </w:t>
      </w:r>
      <w:proofErr w:type="gramStart"/>
      <w:r w:rsidRPr="00B23718">
        <w:rPr>
          <w:sz w:val="28"/>
          <w:szCs w:val="28"/>
        </w:rPr>
        <w:t>гражданско-патриотическая</w:t>
      </w:r>
      <w:proofErr w:type="gramEnd"/>
      <w:r w:rsidRPr="00B23718">
        <w:rPr>
          <w:sz w:val="28"/>
          <w:szCs w:val="28"/>
        </w:rPr>
        <w:t>, спортивно-оздоровительная, художественно-эстетическая и социально-педагогическая.</w:t>
      </w:r>
    </w:p>
    <w:p w:rsidR="0000537E" w:rsidRDefault="0000537E" w:rsidP="0000537E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Систематические образовательные организации принимают участие в акциях, различных мероприятиях, направленных на профилактику жестокого обращения с детьми и подростками и предупреждению преступлений в отношении детей такие как:</w:t>
      </w:r>
    </w:p>
    <w:p w:rsidR="0000537E" w:rsidRDefault="0000537E" w:rsidP="0000537E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</w:rPr>
        <w:t xml:space="preserve">- акция </w:t>
      </w:r>
      <w:r w:rsidRPr="008C0BB1">
        <w:rPr>
          <w:color w:val="000000"/>
          <w:sz w:val="28"/>
          <w:szCs w:val="28"/>
          <w:shd w:val="clear" w:color="auto" w:fill="FFFFFF"/>
        </w:rPr>
        <w:t>«Вологодчина против домашнего насилия</w:t>
      </w:r>
      <w:r w:rsidR="00465813">
        <w:rPr>
          <w:color w:val="000000"/>
          <w:sz w:val="28"/>
          <w:szCs w:val="28"/>
          <w:shd w:val="clear" w:color="auto" w:fill="FFFFFF"/>
        </w:rPr>
        <w:t>»;</w:t>
      </w:r>
    </w:p>
    <w:p w:rsidR="0000537E" w:rsidRDefault="0000537E" w:rsidP="0000537E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родительские собрания: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rFonts w:eastAsia="Calibri"/>
          <w:color w:val="000000"/>
          <w:sz w:val="32"/>
          <w:szCs w:val="32"/>
        </w:rPr>
        <w:t>«</w:t>
      </w:r>
      <w:r>
        <w:rPr>
          <w:color w:val="000000"/>
          <w:sz w:val="28"/>
          <w:szCs w:val="28"/>
        </w:rPr>
        <w:t>Профилактика жестокого обращения с детьми», «Конфликты между детьми и родителями», «Насилие в семье: каким оно может быть», «Положительные эмоции в жизни школьника», «Психическое и физическое здоровье школьника»;</w:t>
      </w:r>
    </w:p>
    <w:p w:rsidR="0000537E" w:rsidRDefault="0000537E" w:rsidP="0000537E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классные часы с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>
        <w:rPr>
          <w:color w:val="000000"/>
          <w:sz w:val="28"/>
          <w:szCs w:val="28"/>
        </w:rPr>
        <w:t>: «Жизнь без насилия к детям», «Знакомимся с Конвенцией ООН», «Конфликты в вашей жизни», «Детский телефон доверия», «Мои права, мои свободы» и др.;</w:t>
      </w:r>
    </w:p>
    <w:p w:rsidR="0000537E" w:rsidRDefault="0000537E" w:rsidP="0000537E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беседы с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rFonts w:eastAsia="Calibri"/>
          <w:color w:val="000000"/>
          <w:sz w:val="32"/>
          <w:szCs w:val="32"/>
        </w:rPr>
        <w:t>«</w:t>
      </w:r>
      <w:r>
        <w:rPr>
          <w:color w:val="000000"/>
          <w:sz w:val="28"/>
          <w:szCs w:val="28"/>
        </w:rPr>
        <w:t>Счастливые дети в счастливой семье»; «Профилактика домашнего насилия»; «Почему мы против насилия?»; «Почему дети и родители не всегда понимают друг друга?»;</w:t>
      </w:r>
    </w:p>
    <w:p w:rsidR="0000537E" w:rsidRPr="0004185D" w:rsidRDefault="0000537E" w:rsidP="0000537E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28"/>
        </w:rPr>
      </w:pPr>
      <w:r>
        <w:rPr>
          <w:color w:val="000000"/>
          <w:sz w:val="28"/>
          <w:szCs w:val="28"/>
        </w:rPr>
        <w:t xml:space="preserve">- публикация информации на сайтах образовательных организаций </w:t>
      </w:r>
      <w:r w:rsidRPr="0004185D">
        <w:rPr>
          <w:color w:val="000000"/>
          <w:sz w:val="28"/>
          <w:szCs w:val="27"/>
          <w:shd w:val="clear" w:color="auto" w:fill="FFFFFF"/>
        </w:rPr>
        <w:t>по ознакомлению родителей, о законодательстве РФ об ответственности взрослых за жестокое обращение по отношению к детям</w:t>
      </w:r>
      <w:r>
        <w:rPr>
          <w:color w:val="000000"/>
          <w:sz w:val="28"/>
          <w:szCs w:val="27"/>
          <w:shd w:val="clear" w:color="auto" w:fill="FFFFFF"/>
        </w:rPr>
        <w:t>.</w:t>
      </w:r>
    </w:p>
    <w:p w:rsidR="0000537E" w:rsidRDefault="0000537E" w:rsidP="0000537E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информационных стендах образовательных организаций размещены актуализированные сведения об органах системы профилактики </w:t>
      </w:r>
      <w:r>
        <w:rPr>
          <w:color w:val="000000"/>
          <w:sz w:val="28"/>
          <w:szCs w:val="28"/>
        </w:rPr>
        <w:lastRenderedPageBreak/>
        <w:t>безнадзорности и правонарушений несовершеннолетних областного и муниципального уровня, Службы по правам ребенка при Правительстве Вологодской области, УМВД России по Вологодской области, МВД «</w:t>
      </w:r>
      <w:proofErr w:type="spellStart"/>
      <w:r>
        <w:rPr>
          <w:color w:val="000000"/>
          <w:sz w:val="28"/>
          <w:szCs w:val="28"/>
        </w:rPr>
        <w:t>Грязовецкий</w:t>
      </w:r>
      <w:proofErr w:type="spellEnd"/>
      <w:r>
        <w:rPr>
          <w:color w:val="000000"/>
          <w:sz w:val="28"/>
          <w:szCs w:val="28"/>
        </w:rPr>
        <w:t>», прокуратуре Междуреченского муниципального района.</w:t>
      </w:r>
    </w:p>
    <w:p w:rsidR="0096404C" w:rsidRPr="0096404C" w:rsidRDefault="0096404C" w:rsidP="0000537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220CD" w:rsidRDefault="005339DC" w:rsidP="005339DC">
      <w:pPr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Предложения в Планы от отдела образования района: </w:t>
      </w:r>
    </w:p>
    <w:p w:rsidR="00824D55" w:rsidRDefault="005339DC" w:rsidP="005220CD">
      <w:pPr>
        <w:shd w:val="clear" w:color="auto" w:fill="FFFFFF"/>
        <w:spacing w:after="184" w:line="278" w:lineRule="auto"/>
        <w:jc w:val="both"/>
        <w:rPr>
          <w:color w:val="000000"/>
          <w:sz w:val="28"/>
          <w:szCs w:val="27"/>
          <w:shd w:val="clear" w:color="auto" w:fill="FFFFFF"/>
        </w:rPr>
      </w:pPr>
      <w:r>
        <w:rPr>
          <w:color w:val="000000"/>
          <w:sz w:val="28"/>
          <w:szCs w:val="27"/>
          <w:shd w:val="clear" w:color="auto" w:fill="FFFFFF"/>
        </w:rPr>
        <w:t>1. А</w:t>
      </w:r>
      <w:r w:rsidRPr="005339DC">
        <w:rPr>
          <w:color w:val="000000"/>
          <w:sz w:val="28"/>
          <w:szCs w:val="27"/>
          <w:shd w:val="clear" w:color="auto" w:fill="FFFFFF"/>
        </w:rPr>
        <w:t>нкетирование среди обучающихся с целью выявления случаев жестокого обращения</w:t>
      </w:r>
      <w:r>
        <w:rPr>
          <w:color w:val="000000"/>
          <w:sz w:val="28"/>
          <w:szCs w:val="27"/>
          <w:shd w:val="clear" w:color="auto" w:fill="FFFFFF"/>
        </w:rPr>
        <w:t>;</w:t>
      </w:r>
    </w:p>
    <w:p w:rsidR="005339DC" w:rsidRPr="005339DC" w:rsidRDefault="005339DC" w:rsidP="005339D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7"/>
          <w:shd w:val="clear" w:color="auto" w:fill="FFFFFF"/>
        </w:rPr>
        <w:t>2.</w:t>
      </w:r>
      <w:r w:rsidRPr="005339DC">
        <w:rPr>
          <w:rFonts w:ascii="yandex-sans" w:hAnsi="yandex-sans"/>
          <w:color w:val="000000"/>
          <w:sz w:val="23"/>
          <w:szCs w:val="23"/>
        </w:rPr>
        <w:t xml:space="preserve"> </w:t>
      </w:r>
      <w:r w:rsidRPr="005339DC">
        <w:rPr>
          <w:color w:val="000000"/>
          <w:sz w:val="28"/>
          <w:szCs w:val="28"/>
        </w:rPr>
        <w:t>Учёт семей и работа с семьями, уклоняющихся по каким-то причинам</w:t>
      </w:r>
    </w:p>
    <w:p w:rsidR="005339DC" w:rsidRPr="005339DC" w:rsidRDefault="005339DC" w:rsidP="005339DC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5339DC">
        <w:rPr>
          <w:color w:val="000000"/>
          <w:sz w:val="28"/>
          <w:szCs w:val="28"/>
        </w:rPr>
        <w:t>от воспитания детей (дети проживают в семье родственников</w:t>
      </w:r>
      <w:proofErr w:type="gramEnd"/>
    </w:p>
    <w:p w:rsidR="005339DC" w:rsidRPr="005339DC" w:rsidRDefault="005339DC" w:rsidP="005339DC">
      <w:pPr>
        <w:shd w:val="clear" w:color="auto" w:fill="FFFFFF"/>
        <w:jc w:val="both"/>
        <w:rPr>
          <w:color w:val="000000"/>
          <w:sz w:val="28"/>
          <w:szCs w:val="28"/>
        </w:rPr>
      </w:pPr>
      <w:r w:rsidRPr="005339DC">
        <w:rPr>
          <w:color w:val="000000"/>
          <w:sz w:val="28"/>
          <w:szCs w:val="28"/>
        </w:rPr>
        <w:t>(бабушки) без официальной опеки)</w:t>
      </w:r>
      <w:r>
        <w:rPr>
          <w:color w:val="000000"/>
          <w:sz w:val="28"/>
          <w:szCs w:val="28"/>
        </w:rPr>
        <w:t>.</w:t>
      </w:r>
    </w:p>
    <w:p w:rsidR="005339DC" w:rsidRPr="005339DC" w:rsidRDefault="005339DC" w:rsidP="005220CD">
      <w:pPr>
        <w:shd w:val="clear" w:color="auto" w:fill="FFFFFF"/>
        <w:spacing w:after="184" w:line="278" w:lineRule="auto"/>
        <w:jc w:val="both"/>
        <w:rPr>
          <w:color w:val="000000"/>
          <w:sz w:val="32"/>
          <w:szCs w:val="23"/>
        </w:rPr>
      </w:pPr>
      <w:r>
        <w:rPr>
          <w:color w:val="000000"/>
          <w:sz w:val="28"/>
          <w:szCs w:val="27"/>
          <w:shd w:val="clear" w:color="auto" w:fill="FFFFFF"/>
        </w:rPr>
        <w:t xml:space="preserve"> </w:t>
      </w:r>
    </w:p>
    <w:p w:rsidR="00265D6E" w:rsidRPr="00DD3937" w:rsidRDefault="00265D6E" w:rsidP="00265D6E">
      <w:pPr>
        <w:shd w:val="clear" w:color="auto" w:fill="FFFFFF"/>
        <w:spacing w:after="184"/>
        <w:jc w:val="both"/>
        <w:rPr>
          <w:sz w:val="28"/>
        </w:rPr>
      </w:pPr>
      <w:r>
        <w:rPr>
          <w:sz w:val="28"/>
        </w:rPr>
        <w:t xml:space="preserve">Заведующая отделом образования      </w:t>
      </w:r>
      <w:r>
        <w:rPr>
          <w:noProof/>
          <w:sz w:val="28"/>
        </w:rPr>
        <w:drawing>
          <wp:inline distT="0" distB="0" distL="0" distR="0">
            <wp:extent cx="1397000" cy="30545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812" cy="3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Н.В. Тихоновская</w:t>
      </w:r>
    </w:p>
    <w:p w:rsidR="00265D6E" w:rsidRDefault="00265D6E" w:rsidP="00265D6E">
      <w:pPr>
        <w:jc w:val="both"/>
        <w:rPr>
          <w:sz w:val="28"/>
        </w:rPr>
      </w:pPr>
    </w:p>
    <w:p w:rsidR="00265D6E" w:rsidRDefault="00265D6E" w:rsidP="00265D6E">
      <w:pPr>
        <w:jc w:val="both"/>
        <w:rPr>
          <w:sz w:val="28"/>
        </w:rPr>
      </w:pPr>
    </w:p>
    <w:p w:rsidR="00265D6E" w:rsidRDefault="00265D6E" w:rsidP="00265D6E">
      <w:pPr>
        <w:jc w:val="both"/>
        <w:rPr>
          <w:sz w:val="28"/>
        </w:rPr>
      </w:pPr>
    </w:p>
    <w:p w:rsidR="00265D6E" w:rsidRDefault="00265D6E" w:rsidP="00265D6E">
      <w:pPr>
        <w:rPr>
          <w:sz w:val="20"/>
        </w:rPr>
      </w:pPr>
    </w:p>
    <w:p w:rsidR="00741C37" w:rsidRDefault="00741C37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96404C" w:rsidRPr="0096404C" w:rsidRDefault="0096404C" w:rsidP="0096404C">
      <w:pPr>
        <w:jc w:val="both"/>
        <w:rPr>
          <w:sz w:val="20"/>
        </w:rPr>
      </w:pPr>
    </w:p>
    <w:sectPr w:rsidR="0096404C" w:rsidRPr="0096404C" w:rsidSect="004F7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931BD"/>
    <w:multiLevelType w:val="hybridMultilevel"/>
    <w:tmpl w:val="66C4E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E39EB"/>
    <w:multiLevelType w:val="hybridMultilevel"/>
    <w:tmpl w:val="DEB45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03002B"/>
    <w:multiLevelType w:val="hybridMultilevel"/>
    <w:tmpl w:val="9AA2D8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D6E"/>
    <w:rsid w:val="0000537E"/>
    <w:rsid w:val="00013F9E"/>
    <w:rsid w:val="00040C84"/>
    <w:rsid w:val="00062E11"/>
    <w:rsid w:val="000B1552"/>
    <w:rsid w:val="00130442"/>
    <w:rsid w:val="00150F98"/>
    <w:rsid w:val="001C675A"/>
    <w:rsid w:val="001E79ED"/>
    <w:rsid w:val="00234A5F"/>
    <w:rsid w:val="00236E70"/>
    <w:rsid w:val="00247BED"/>
    <w:rsid w:val="00265D6E"/>
    <w:rsid w:val="00283CC8"/>
    <w:rsid w:val="002B21BF"/>
    <w:rsid w:val="00346F2A"/>
    <w:rsid w:val="0039656C"/>
    <w:rsid w:val="003A1788"/>
    <w:rsid w:val="004610B9"/>
    <w:rsid w:val="00465813"/>
    <w:rsid w:val="00475784"/>
    <w:rsid w:val="004E6109"/>
    <w:rsid w:val="004F7B56"/>
    <w:rsid w:val="005220CD"/>
    <w:rsid w:val="00524536"/>
    <w:rsid w:val="005339DC"/>
    <w:rsid w:val="005836CB"/>
    <w:rsid w:val="005908C5"/>
    <w:rsid w:val="005979DE"/>
    <w:rsid w:val="005A130C"/>
    <w:rsid w:val="005B614D"/>
    <w:rsid w:val="005D6661"/>
    <w:rsid w:val="006111E8"/>
    <w:rsid w:val="00634821"/>
    <w:rsid w:val="00662595"/>
    <w:rsid w:val="00695979"/>
    <w:rsid w:val="006C021C"/>
    <w:rsid w:val="007030C2"/>
    <w:rsid w:val="00724B15"/>
    <w:rsid w:val="00741C37"/>
    <w:rsid w:val="00792C46"/>
    <w:rsid w:val="007C1257"/>
    <w:rsid w:val="008078EA"/>
    <w:rsid w:val="00823E0D"/>
    <w:rsid w:val="00824D55"/>
    <w:rsid w:val="0084003C"/>
    <w:rsid w:val="00853DBA"/>
    <w:rsid w:val="00896E2D"/>
    <w:rsid w:val="008C6DB1"/>
    <w:rsid w:val="008D2962"/>
    <w:rsid w:val="0096404C"/>
    <w:rsid w:val="00966034"/>
    <w:rsid w:val="00972A33"/>
    <w:rsid w:val="009770C6"/>
    <w:rsid w:val="009C7B60"/>
    <w:rsid w:val="009E4A19"/>
    <w:rsid w:val="00A01700"/>
    <w:rsid w:val="00A86790"/>
    <w:rsid w:val="00AB693D"/>
    <w:rsid w:val="00AD1472"/>
    <w:rsid w:val="00B53E51"/>
    <w:rsid w:val="00B549F4"/>
    <w:rsid w:val="00BC66CC"/>
    <w:rsid w:val="00C02163"/>
    <w:rsid w:val="00C57D37"/>
    <w:rsid w:val="00CB53B9"/>
    <w:rsid w:val="00CC2B67"/>
    <w:rsid w:val="00CD673D"/>
    <w:rsid w:val="00CE2A6C"/>
    <w:rsid w:val="00E94FBA"/>
    <w:rsid w:val="00F358BD"/>
    <w:rsid w:val="00F453BB"/>
    <w:rsid w:val="00F84EBA"/>
    <w:rsid w:val="00F9060A"/>
    <w:rsid w:val="00F9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65D6E"/>
    <w:pPr>
      <w:jc w:val="center"/>
    </w:pPr>
  </w:style>
  <w:style w:type="character" w:customStyle="1" w:styleId="20">
    <w:name w:val="Основной текст 2 Знак"/>
    <w:basedOn w:val="a0"/>
    <w:link w:val="2"/>
    <w:rsid w:val="00265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265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5D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D6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AB693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23E0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0537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0537E"/>
  </w:style>
  <w:style w:type="paragraph" w:customStyle="1" w:styleId="p9">
    <w:name w:val="p9"/>
    <w:basedOn w:val="a"/>
    <w:rsid w:val="0000537E"/>
    <w:pPr>
      <w:spacing w:before="100" w:beforeAutospacing="1" w:after="100" w:afterAutospacing="1"/>
    </w:pPr>
  </w:style>
  <w:style w:type="character" w:customStyle="1" w:styleId="s1">
    <w:name w:val="s1"/>
    <w:basedOn w:val="a0"/>
    <w:rsid w:val="0000537E"/>
  </w:style>
  <w:style w:type="character" w:styleId="a9">
    <w:name w:val="Strong"/>
    <w:basedOn w:val="a0"/>
    <w:uiPriority w:val="22"/>
    <w:qFormat/>
    <w:rsid w:val="00972A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2019-12-26T06:43:00Z</dcterms:created>
  <dcterms:modified xsi:type="dcterms:W3CDTF">2019-12-26T07:40:00Z</dcterms:modified>
</cp:coreProperties>
</file>